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7BE67" w14:textId="77777777" w:rsidR="00C81BCD" w:rsidRDefault="00274E40" w:rsidP="009C379B">
      <w:pPr>
        <w:jc w:val="right"/>
      </w:pPr>
      <w:r>
        <w:rPr>
          <w:noProof/>
        </w:rPr>
        <w:drawing>
          <wp:inline distT="0" distB="0" distL="0" distR="0" wp14:anchorId="3D6F5932" wp14:editId="73BDAB80">
            <wp:extent cx="2095500" cy="704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05A92" w14:textId="77777777" w:rsidR="00C81BCD" w:rsidRDefault="00274E40">
      <w:pPr>
        <w:spacing w:before="200" w:after="60"/>
      </w:pPr>
      <w:r>
        <w:rPr>
          <w:b/>
          <w:bCs/>
          <w:color w:val="1B2A4A"/>
          <w:sz w:val="44"/>
          <w:szCs w:val="44"/>
        </w:rPr>
        <w:t>Dress Code</w:t>
      </w:r>
    </w:p>
    <w:p w14:paraId="0C9F7546" w14:textId="4BBA5B0C" w:rsidR="00C81BCD" w:rsidRPr="009C379B" w:rsidRDefault="009C379B">
      <w:pPr>
        <w:pBdr>
          <w:bottom w:val="single" w:sz="16" w:space="6" w:color="E08A1E"/>
        </w:pBdr>
        <w:spacing w:after="200"/>
        <w:rPr>
          <w:b/>
          <w:bCs/>
          <w:sz w:val="22"/>
          <w:szCs w:val="22"/>
        </w:rPr>
      </w:pPr>
      <w:r w:rsidRPr="009C379B">
        <w:rPr>
          <w:b/>
          <w:bCs/>
          <w:color w:val="0F7A8C"/>
          <w:sz w:val="24"/>
          <w:szCs w:val="24"/>
        </w:rPr>
        <w:t>Belong, Thrive, Be PROUD</w:t>
      </w:r>
    </w:p>
    <w:p w14:paraId="5C62B6ED" w14:textId="77777777" w:rsidR="00C81BCD" w:rsidRDefault="00274E40">
      <w:pPr>
        <w:spacing w:after="120"/>
      </w:pPr>
      <w:r>
        <w:rPr>
          <w:sz w:val="22"/>
          <w:szCs w:val="22"/>
        </w:rPr>
        <w:t>We do not have a school uniform. But we want everyone to come to school looking smart and ready to learn. Here is what that means.</w:t>
      </w:r>
    </w:p>
    <w:p w14:paraId="6F9442D3" w14:textId="0447C5AE" w:rsidR="00C81BCD" w:rsidRDefault="00274E40">
      <w:pPr>
        <w:pBdr>
          <w:bottom w:val="single" w:sz="6" w:space="4" w:color="0F7A8C"/>
        </w:pBdr>
        <w:spacing w:before="260" w:after="120"/>
      </w:pPr>
      <w:r>
        <w:rPr>
          <w:b/>
          <w:bCs/>
          <w:color w:val="0F7A8C"/>
          <w:sz w:val="26"/>
          <w:szCs w:val="26"/>
        </w:rPr>
        <w:t xml:space="preserve"> </w:t>
      </w:r>
      <w:r w:rsidR="009C379B">
        <w:rPr>
          <w:b/>
          <w:bCs/>
          <w:noProof/>
          <w:color w:val="0F7A8C"/>
          <w:sz w:val="26"/>
          <w:szCs w:val="26"/>
        </w:rPr>
        <w:drawing>
          <wp:inline distT="0" distB="0" distL="0" distR="0" wp14:anchorId="04C8C86A" wp14:editId="1533E477">
            <wp:extent cx="447675" cy="36195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61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color w:val="0F7A8C"/>
          <w:sz w:val="26"/>
          <w:szCs w:val="26"/>
        </w:rPr>
        <w:t xml:space="preserve">  Jewellery</w:t>
      </w:r>
    </w:p>
    <w:p w14:paraId="25D48B85" w14:textId="77777777" w:rsidR="00C81BCD" w:rsidRDefault="00274E4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Keep jewellery small and simple.</w:t>
      </w:r>
    </w:p>
    <w:p w14:paraId="65F93253" w14:textId="77777777" w:rsidR="00C81BCD" w:rsidRDefault="00274E4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Take all jewellery off for PE.</w:t>
      </w:r>
    </w:p>
    <w:p w14:paraId="240C7F28" w14:textId="77777777" w:rsidR="00C81BCD" w:rsidRDefault="00274E4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Do </w:t>
      </w:r>
      <w:r>
        <w:rPr>
          <w:sz w:val="22"/>
          <w:szCs w:val="22"/>
        </w:rPr>
        <w:t>not bring expensive jewellery or clothes to school. If it is lost or broken, we cannot pay you back.</w:t>
      </w:r>
    </w:p>
    <w:p w14:paraId="0E76F5AE" w14:textId="77777777" w:rsidR="00C81BCD" w:rsidRDefault="00274E40">
      <w:pPr>
        <w:pBdr>
          <w:bottom w:val="single" w:sz="6" w:space="4" w:color="0F7A8C"/>
        </w:pBdr>
        <w:spacing w:before="260" w:after="120"/>
      </w:pPr>
      <w:r>
        <w:rPr>
          <w:noProof/>
        </w:rPr>
        <w:drawing>
          <wp:inline distT="0" distB="0" distL="0" distR="0" wp14:anchorId="054B4136" wp14:editId="331168FE">
            <wp:extent cx="323850" cy="3238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0F7A8C"/>
          <w:sz w:val="26"/>
          <w:szCs w:val="26"/>
        </w:rPr>
        <w:t xml:space="preserve">   Clothes to wear</w:t>
      </w:r>
    </w:p>
    <w:p w14:paraId="04BBC704" w14:textId="77777777" w:rsidR="00C81BCD" w:rsidRDefault="00274E4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Your top and bottoms must cover you from your shoulders to halfway down your legs. No gaps.</w:t>
      </w:r>
    </w:p>
    <w:p w14:paraId="32CE9DC6" w14:textId="77777777" w:rsidR="00C81BCD" w:rsidRDefault="00274E4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Cover your stomach and your back.</w:t>
      </w:r>
    </w:p>
    <w:p w14:paraId="3B878D0C" w14:textId="77777777" w:rsidR="00C81BCD" w:rsidRDefault="00274E4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Cover your underwear – it should not show.</w:t>
      </w:r>
    </w:p>
    <w:p w14:paraId="5A3AD036" w14:textId="77777777" w:rsidR="00C81BCD" w:rsidRDefault="00274E4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Wear safe, comfortable shoes. You are on your feet all day.</w:t>
      </w:r>
    </w:p>
    <w:p w14:paraId="1D529311" w14:textId="77777777" w:rsidR="00C81BCD" w:rsidRDefault="00274E40">
      <w:pPr>
        <w:pBdr>
          <w:bottom w:val="single" w:sz="6" w:space="4" w:color="0F7A8C"/>
        </w:pBdr>
        <w:spacing w:before="260" w:after="120"/>
      </w:pPr>
      <w:r>
        <w:rPr>
          <w:noProof/>
        </w:rPr>
        <w:drawing>
          <wp:inline distT="0" distB="0" distL="0" distR="0" wp14:anchorId="3DF5B0D7" wp14:editId="158DF669">
            <wp:extent cx="323850" cy="3238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0F7A8C"/>
          <w:sz w:val="26"/>
          <w:szCs w:val="26"/>
        </w:rPr>
        <w:t xml:space="preserve">   Clothes not to wear</w:t>
      </w:r>
    </w:p>
    <w:p w14:paraId="03E0B8CA" w14:textId="77777777" w:rsidR="00C81BCD" w:rsidRDefault="00274E4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No bandanas or headscarves, unless it is for your religion.</w:t>
      </w:r>
    </w:p>
    <w:p w14:paraId="5F1DC70B" w14:textId="77777777" w:rsidR="00C81BCD" w:rsidRDefault="00274E4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No see-through or ripped clothes.</w:t>
      </w:r>
    </w:p>
    <w:p w14:paraId="1469CA8A" w14:textId="77777777" w:rsidR="00C81BCD" w:rsidRDefault="00274E4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No pictures or words about alcohol, drugs, swearing, or gangs.</w:t>
      </w:r>
    </w:p>
    <w:p w14:paraId="398BC5EF" w14:textId="77777777" w:rsidR="00C81BCD" w:rsidRDefault="00274E4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No pictures or words that are unkind about someone's identity.</w:t>
      </w:r>
    </w:p>
    <w:p w14:paraId="42352556" w14:textId="77777777" w:rsidR="00C81BCD" w:rsidRDefault="00274E4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No underwear showing.</w:t>
      </w:r>
    </w:p>
    <w:p w14:paraId="0BE620F9" w14:textId="77777777" w:rsidR="00C81BCD" w:rsidRDefault="00274E4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No flip-flops, sliders or bare feet.</w:t>
      </w:r>
    </w:p>
    <w:p w14:paraId="168BA3F0" w14:textId="38D6D70F" w:rsidR="00C81BCD" w:rsidRDefault="009C379B">
      <w:pPr>
        <w:pBdr>
          <w:bottom w:val="single" w:sz="6" w:space="4" w:color="0F7A8C"/>
        </w:pBdr>
        <w:spacing w:before="260" w:after="120"/>
      </w:pPr>
      <w:r>
        <w:rPr>
          <w:noProof/>
        </w:rPr>
        <w:drawing>
          <wp:inline distT="0" distB="0" distL="0" distR="0" wp14:anchorId="6DECA84B" wp14:editId="49C13C52">
            <wp:extent cx="495300" cy="466725"/>
            <wp:effectExtent l="0" t="0" r="0" b="9525"/>
            <wp:docPr id="10" name="Picture 10" descr="Cartoon Makeup and Beauty Icons Set Stock Photo - Illustration of sticker, cosmetics: 395577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artoon Makeup and Beauty Icons Set Stock Photo - Illustration of sticker, cosmetics: 39557790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F7A8C"/>
          <w:sz w:val="26"/>
          <w:szCs w:val="26"/>
        </w:rPr>
        <w:t xml:space="preserve">   Make-up and nails</w:t>
      </w:r>
    </w:p>
    <w:p w14:paraId="061CD980" w14:textId="3B0A6EE5" w:rsidR="00C81BCD" w:rsidRDefault="00274E4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If you wear make-up, keep it light</w:t>
      </w:r>
      <w:r w:rsidR="009C379B">
        <w:rPr>
          <w:sz w:val="22"/>
          <w:szCs w:val="22"/>
        </w:rPr>
        <w:t xml:space="preserve"> / natural</w:t>
      </w:r>
      <w:r>
        <w:rPr>
          <w:sz w:val="22"/>
          <w:szCs w:val="22"/>
        </w:rPr>
        <w:t>.</w:t>
      </w:r>
    </w:p>
    <w:p w14:paraId="1BD0B687" w14:textId="77777777" w:rsidR="00C81BCD" w:rsidRDefault="00274E4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No false eyelashes and no eyelash </w:t>
      </w:r>
      <w:r>
        <w:rPr>
          <w:sz w:val="22"/>
          <w:szCs w:val="22"/>
        </w:rPr>
        <w:t>extensions.</w:t>
      </w:r>
    </w:p>
    <w:p w14:paraId="30F72745" w14:textId="77777777" w:rsidR="00C81BCD" w:rsidRDefault="00274E4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No coloured nail varnish.</w:t>
      </w:r>
    </w:p>
    <w:p w14:paraId="14AA4DD2" w14:textId="77777777" w:rsidR="00C81BCD" w:rsidRDefault="00274E4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No acrylic nails, gel nails or nail extensions.</w:t>
      </w:r>
    </w:p>
    <w:p w14:paraId="64783D44" w14:textId="0C07795D" w:rsidR="00C81BCD" w:rsidRDefault="009C379B">
      <w:pPr>
        <w:pBdr>
          <w:bottom w:val="single" w:sz="6" w:space="4" w:color="0F7A8C"/>
        </w:pBdr>
        <w:spacing w:before="260" w:after="120"/>
      </w:pPr>
      <w:r>
        <w:rPr>
          <w:noProof/>
        </w:rPr>
        <w:drawing>
          <wp:inline distT="0" distB="0" distL="0" distR="0" wp14:anchorId="5BEF5DB0" wp14:editId="5C33C960">
            <wp:extent cx="561975" cy="533400"/>
            <wp:effectExtent l="0" t="0" r="9525" b="0"/>
            <wp:docPr id="11" name="Picture 11" descr="ID Badge with Cartoon Character Photo and Lanyard, Employee Name Tag Illustration Stock Illustration - Illustration of character, badge: 408538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D Badge with Cartoon Character Photo and Lanyard, Employee Name Tag Illustration Stock Illustration - Illustration of character, badge: 40853862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F7A8C"/>
          <w:sz w:val="26"/>
          <w:szCs w:val="26"/>
        </w:rPr>
        <w:t>Lanyard and ID badge (Secondary)</w:t>
      </w:r>
    </w:p>
    <w:p w14:paraId="73D33A95" w14:textId="77777777" w:rsidR="00C81BCD" w:rsidRDefault="00274E4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Every secondary pupil gets a school lanyard and ID badge.</w:t>
      </w:r>
    </w:p>
    <w:p w14:paraId="097B6104" w14:textId="77777777" w:rsidR="00C81BCD" w:rsidRDefault="00274E4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Wear it around your neck, where people can see it, all day, every day.</w:t>
      </w:r>
    </w:p>
    <w:p w14:paraId="5D4585BB" w14:textId="77777777" w:rsidR="00C81BCD" w:rsidRDefault="00274E40">
      <w:pPr>
        <w:spacing w:before="200" w:after="200"/>
      </w:pPr>
      <w:r>
        <w:rPr>
          <w:b/>
          <w:bCs/>
          <w:color w:val="1B2A4A"/>
          <w:sz w:val="22"/>
          <w:szCs w:val="22"/>
        </w:rPr>
        <w:lastRenderedPageBreak/>
        <w:t>This dress code is the same for everyone.</w:t>
      </w:r>
    </w:p>
    <w:p w14:paraId="4F284860" w14:textId="7E8555A6" w:rsidR="00C81BCD" w:rsidRDefault="009C379B">
      <w:pPr>
        <w:pBdr>
          <w:bottom w:val="single" w:sz="6" w:space="4" w:color="0F7A8C"/>
        </w:pBdr>
        <w:spacing w:before="240" w:after="120"/>
      </w:pPr>
      <w:r>
        <w:rPr>
          <w:b/>
          <w:bCs/>
          <w:color w:val="0F7A8C"/>
          <w:sz w:val="26"/>
          <w:szCs w:val="26"/>
        </w:rPr>
        <w:t>Summary</w:t>
      </w:r>
    </w:p>
    <w:tbl>
      <w:tblPr>
        <w:tblW w:w="9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C81BCD" w14:paraId="52298F57" w14:textId="77777777" w:rsidTr="009C379B">
        <w:trPr>
          <w:jc w:val="center"/>
        </w:trPr>
        <w:tc>
          <w:tcPr>
            <w:tcW w:w="4500" w:type="dxa"/>
            <w:shd w:val="clear" w:color="auto" w:fill="0F7A8C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76D64DD" w14:textId="77777777" w:rsidR="00C81BCD" w:rsidRDefault="00274E40">
            <w:r>
              <w:rPr>
                <w:b/>
                <w:bCs/>
                <w:color w:val="FFFFFF"/>
                <w:sz w:val="22"/>
                <w:szCs w:val="22"/>
              </w:rPr>
              <w:t>✓ Do</w:t>
            </w:r>
          </w:p>
        </w:tc>
        <w:tc>
          <w:tcPr>
            <w:tcW w:w="4500" w:type="dxa"/>
            <w:shd w:val="clear" w:color="auto" w:fill="C0533E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AC351E5" w14:textId="77777777" w:rsidR="00C81BCD" w:rsidRDefault="00274E40">
            <w:r>
              <w:rPr>
                <w:b/>
                <w:bCs/>
                <w:color w:val="FFFFFF"/>
                <w:sz w:val="22"/>
                <w:szCs w:val="22"/>
              </w:rPr>
              <w:t>✗ Don't</w:t>
            </w:r>
          </w:p>
        </w:tc>
      </w:tr>
      <w:tr w:rsidR="00C81BCD" w14:paraId="1FC71C3D" w14:textId="77777777" w:rsidTr="009C379B">
        <w:trPr>
          <w:jc w:val="center"/>
        </w:trPr>
        <w:tc>
          <w:tcPr>
            <w:tcW w:w="4500" w:type="dxa"/>
            <w:shd w:val="clear" w:color="auto" w:fill="E7F3F0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F6CCB95" w14:textId="77777777" w:rsidR="00C81BCD" w:rsidRDefault="00274E40">
            <w:pPr>
              <w:spacing w:after="60"/>
            </w:pPr>
            <w:r>
              <w:rPr>
                <w:sz w:val="21"/>
                <w:szCs w:val="21"/>
              </w:rPr>
              <w:t>Cover shoulders to mid-leg, stomach and back</w:t>
            </w:r>
          </w:p>
        </w:tc>
        <w:tc>
          <w:tcPr>
            <w:tcW w:w="4500" w:type="dxa"/>
            <w:shd w:val="clear" w:color="auto" w:fill="FBEAE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BCAD7D7" w14:textId="77777777" w:rsidR="00C81BCD" w:rsidRDefault="00274E40">
            <w:pPr>
              <w:spacing w:after="60"/>
            </w:pPr>
            <w:r>
              <w:rPr>
                <w:sz w:val="21"/>
                <w:szCs w:val="21"/>
              </w:rPr>
              <w:t>Crop tops, bare stomach or back</w:t>
            </w:r>
          </w:p>
        </w:tc>
      </w:tr>
      <w:tr w:rsidR="00C81BCD" w14:paraId="142A4F1D" w14:textId="77777777" w:rsidTr="009C379B">
        <w:trPr>
          <w:jc w:val="center"/>
        </w:trPr>
        <w:tc>
          <w:tcPr>
            <w:tcW w:w="4500" w:type="dxa"/>
            <w:shd w:val="clear" w:color="auto" w:fill="E7F3F0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4930E6D" w14:textId="77777777" w:rsidR="00C81BCD" w:rsidRDefault="00274E40">
            <w:pPr>
              <w:spacing w:after="60"/>
            </w:pPr>
            <w:r>
              <w:rPr>
                <w:sz w:val="21"/>
                <w:szCs w:val="21"/>
              </w:rPr>
              <w:t>Wear safe, comfy shoes</w:t>
            </w:r>
          </w:p>
        </w:tc>
        <w:tc>
          <w:tcPr>
            <w:tcW w:w="4500" w:type="dxa"/>
            <w:shd w:val="clear" w:color="auto" w:fill="FBEAE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89D4344" w14:textId="77777777" w:rsidR="00C81BCD" w:rsidRDefault="00274E40">
            <w:pPr>
              <w:spacing w:after="60"/>
            </w:pPr>
            <w:r>
              <w:rPr>
                <w:sz w:val="21"/>
                <w:szCs w:val="21"/>
              </w:rPr>
              <w:t>Flip-flops, sliders or bare feet</w:t>
            </w:r>
          </w:p>
        </w:tc>
      </w:tr>
      <w:tr w:rsidR="00C81BCD" w14:paraId="1571A970" w14:textId="77777777" w:rsidTr="009C379B">
        <w:trPr>
          <w:jc w:val="center"/>
        </w:trPr>
        <w:tc>
          <w:tcPr>
            <w:tcW w:w="4500" w:type="dxa"/>
            <w:shd w:val="clear" w:color="auto" w:fill="E7F3F0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629C2FC" w14:textId="77777777" w:rsidR="00C81BCD" w:rsidRDefault="00274E40">
            <w:pPr>
              <w:spacing w:after="60"/>
            </w:pPr>
            <w:r>
              <w:rPr>
                <w:sz w:val="21"/>
                <w:szCs w:val="21"/>
              </w:rPr>
              <w:t>Small, simple jewellery</w:t>
            </w:r>
          </w:p>
        </w:tc>
        <w:tc>
          <w:tcPr>
            <w:tcW w:w="4500" w:type="dxa"/>
            <w:shd w:val="clear" w:color="auto" w:fill="FBEAE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B2A00E7" w14:textId="77777777" w:rsidR="00C81BCD" w:rsidRDefault="00274E40">
            <w:pPr>
              <w:spacing w:after="60"/>
            </w:pPr>
            <w:r>
              <w:rPr>
                <w:sz w:val="21"/>
                <w:szCs w:val="21"/>
              </w:rPr>
              <w:t xml:space="preserve">Big or expensive </w:t>
            </w:r>
            <w:r>
              <w:rPr>
                <w:sz w:val="21"/>
                <w:szCs w:val="21"/>
              </w:rPr>
              <w:t>jewellery</w:t>
            </w:r>
          </w:p>
        </w:tc>
      </w:tr>
      <w:tr w:rsidR="00C81BCD" w14:paraId="1B0AAC9B" w14:textId="77777777" w:rsidTr="009C379B">
        <w:trPr>
          <w:jc w:val="center"/>
        </w:trPr>
        <w:tc>
          <w:tcPr>
            <w:tcW w:w="4500" w:type="dxa"/>
            <w:shd w:val="clear" w:color="auto" w:fill="E7F3F0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47DE98E" w14:textId="77777777" w:rsidR="00C81BCD" w:rsidRDefault="00274E40">
            <w:pPr>
              <w:spacing w:after="60"/>
            </w:pPr>
            <w:r>
              <w:rPr>
                <w:sz w:val="21"/>
                <w:szCs w:val="21"/>
              </w:rPr>
              <w:t>Light make-up, natural nails</w:t>
            </w:r>
          </w:p>
        </w:tc>
        <w:tc>
          <w:tcPr>
            <w:tcW w:w="4500" w:type="dxa"/>
            <w:shd w:val="clear" w:color="auto" w:fill="FBEAE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75CB72" w14:textId="77777777" w:rsidR="00C81BCD" w:rsidRDefault="00274E40">
            <w:pPr>
              <w:spacing w:after="60"/>
            </w:pPr>
            <w:r>
              <w:rPr>
                <w:sz w:val="21"/>
                <w:szCs w:val="21"/>
              </w:rPr>
              <w:t>False lashes, coloured varnish, acrylic/gel nails</w:t>
            </w:r>
          </w:p>
        </w:tc>
      </w:tr>
      <w:tr w:rsidR="00C81BCD" w14:paraId="18898669" w14:textId="77777777" w:rsidTr="009C379B">
        <w:trPr>
          <w:jc w:val="center"/>
        </w:trPr>
        <w:tc>
          <w:tcPr>
            <w:tcW w:w="4500" w:type="dxa"/>
            <w:shd w:val="clear" w:color="auto" w:fill="E7F3F0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38C8822" w14:textId="77777777" w:rsidR="00C81BCD" w:rsidRDefault="00274E40">
            <w:pPr>
              <w:spacing w:after="60"/>
            </w:pPr>
            <w:r>
              <w:rPr>
                <w:sz w:val="21"/>
                <w:szCs w:val="21"/>
              </w:rPr>
              <w:t>Lanyard and ID badge around your neck (Secondary)</w:t>
            </w:r>
          </w:p>
        </w:tc>
        <w:tc>
          <w:tcPr>
            <w:tcW w:w="4500" w:type="dxa"/>
            <w:shd w:val="clear" w:color="auto" w:fill="FBEAE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14F4151" w14:textId="77777777" w:rsidR="00C81BCD" w:rsidRDefault="00274E40">
            <w:pPr>
              <w:spacing w:after="60"/>
            </w:pPr>
            <w:r>
              <w:rPr>
                <w:sz w:val="21"/>
                <w:szCs w:val="21"/>
              </w:rPr>
              <w:t>Lanyard left off or in a bag</w:t>
            </w:r>
          </w:p>
        </w:tc>
      </w:tr>
    </w:tbl>
    <w:p w14:paraId="6EF636A5" w14:textId="77777777" w:rsidR="00C81BCD" w:rsidRDefault="00C81BCD">
      <w:pPr>
        <w:spacing w:before="300"/>
      </w:pPr>
    </w:p>
    <w:p w14:paraId="60AA36BE" w14:textId="2DF6FE62" w:rsidR="009C379B" w:rsidRDefault="009C379B" w:rsidP="009C379B">
      <w:pPr>
        <w:spacing w:before="300"/>
        <w:jc w:val="center"/>
      </w:pPr>
      <w:r>
        <w:rPr>
          <w:noProof/>
        </w:rPr>
        <w:drawing>
          <wp:inline distT="0" distB="0" distL="0" distR="0" wp14:anchorId="32452203" wp14:editId="6BCF3665">
            <wp:extent cx="5029200" cy="2562225"/>
            <wp:effectExtent l="0" t="0" r="0" b="9525"/>
            <wp:docPr id="12" name="Picture 12" descr="Group Of Cartoon Young Children. Teenagers. Royalty Free SVG, Cliparts, Vectors, and Stock Illustration. Image 120257535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roup Of Cartoon Young Children. Teenagers. Royalty Free SVG, Cliparts, Vectors, and Stock Illustration. Image 120257535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68498" w14:textId="77777777" w:rsidR="009C379B" w:rsidRDefault="009C379B">
      <w:pPr>
        <w:spacing w:before="300"/>
      </w:pPr>
    </w:p>
    <w:p w14:paraId="3B272863" w14:textId="77777777" w:rsidR="009C379B" w:rsidRDefault="009C379B">
      <w:pPr>
        <w:spacing w:before="300"/>
      </w:pPr>
    </w:p>
    <w:p w14:paraId="40588414" w14:textId="77777777" w:rsidR="009C379B" w:rsidRDefault="009C379B">
      <w:pPr>
        <w:spacing w:before="300"/>
      </w:pPr>
    </w:p>
    <w:p w14:paraId="769B433C" w14:textId="77777777" w:rsidR="00C81BCD" w:rsidRDefault="00274E40">
      <w:pPr>
        <w:spacing w:before="200"/>
        <w:jc w:val="center"/>
      </w:pPr>
      <w:r>
        <w:rPr>
          <w:noProof/>
        </w:rPr>
        <w:drawing>
          <wp:inline distT="0" distB="0" distL="0" distR="0" wp14:anchorId="55AE929E" wp14:editId="68E73B82">
            <wp:extent cx="5219700" cy="20764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81BCD">
      <w:pgSz w:w="11906" w:h="16838"/>
      <w:pgMar w:top="900" w:right="1000" w:bottom="9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9E521F"/>
    <w:multiLevelType w:val="hybridMultilevel"/>
    <w:tmpl w:val="85F0EF44"/>
    <w:lvl w:ilvl="0" w:tplc="9890748E">
      <w:start w:val="1"/>
      <w:numFmt w:val="bullet"/>
      <w:lvlText w:val="●"/>
      <w:lvlJc w:val="left"/>
      <w:pPr>
        <w:ind w:left="720" w:hanging="360"/>
      </w:pPr>
    </w:lvl>
    <w:lvl w:ilvl="1" w:tplc="FD9CCCBE">
      <w:start w:val="1"/>
      <w:numFmt w:val="bullet"/>
      <w:lvlText w:val="○"/>
      <w:lvlJc w:val="left"/>
      <w:pPr>
        <w:ind w:left="1440" w:hanging="360"/>
      </w:pPr>
    </w:lvl>
    <w:lvl w:ilvl="2" w:tplc="4D30BB2A">
      <w:start w:val="1"/>
      <w:numFmt w:val="bullet"/>
      <w:lvlText w:val="■"/>
      <w:lvlJc w:val="left"/>
      <w:pPr>
        <w:ind w:left="2160" w:hanging="360"/>
      </w:pPr>
    </w:lvl>
    <w:lvl w:ilvl="3" w:tplc="F3162918">
      <w:start w:val="1"/>
      <w:numFmt w:val="bullet"/>
      <w:lvlText w:val="●"/>
      <w:lvlJc w:val="left"/>
      <w:pPr>
        <w:ind w:left="2880" w:hanging="360"/>
      </w:pPr>
    </w:lvl>
    <w:lvl w:ilvl="4" w:tplc="E3A84418">
      <w:start w:val="1"/>
      <w:numFmt w:val="bullet"/>
      <w:lvlText w:val="○"/>
      <w:lvlJc w:val="left"/>
      <w:pPr>
        <w:ind w:left="3600" w:hanging="360"/>
      </w:pPr>
    </w:lvl>
    <w:lvl w:ilvl="5" w:tplc="CC74F9DC">
      <w:start w:val="1"/>
      <w:numFmt w:val="bullet"/>
      <w:lvlText w:val="■"/>
      <w:lvlJc w:val="left"/>
      <w:pPr>
        <w:ind w:left="4320" w:hanging="360"/>
      </w:pPr>
    </w:lvl>
    <w:lvl w:ilvl="6" w:tplc="F2DEDF4A">
      <w:start w:val="1"/>
      <w:numFmt w:val="bullet"/>
      <w:lvlText w:val="●"/>
      <w:lvlJc w:val="left"/>
      <w:pPr>
        <w:ind w:left="5040" w:hanging="360"/>
      </w:pPr>
    </w:lvl>
    <w:lvl w:ilvl="7" w:tplc="BE04543C">
      <w:start w:val="1"/>
      <w:numFmt w:val="bullet"/>
      <w:lvlText w:val="●"/>
      <w:lvlJc w:val="left"/>
      <w:pPr>
        <w:ind w:left="5760" w:hanging="360"/>
      </w:pPr>
    </w:lvl>
    <w:lvl w:ilvl="8" w:tplc="0BEE02B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A8B21AC"/>
    <w:multiLevelType w:val="hybridMultilevel"/>
    <w:tmpl w:val="007854F0"/>
    <w:lvl w:ilvl="0" w:tplc="D09ED89E">
      <w:start w:val="1"/>
      <w:numFmt w:val="bullet"/>
      <w:lvlText w:val="•"/>
      <w:lvlJc w:val="left"/>
      <w:pPr>
        <w:ind w:left="360" w:hanging="260"/>
      </w:pPr>
    </w:lvl>
    <w:lvl w:ilvl="1" w:tplc="DA50CB04">
      <w:numFmt w:val="decimal"/>
      <w:lvlText w:val=""/>
      <w:lvlJc w:val="left"/>
    </w:lvl>
    <w:lvl w:ilvl="2" w:tplc="EBD4CA6A">
      <w:numFmt w:val="decimal"/>
      <w:lvlText w:val=""/>
      <w:lvlJc w:val="left"/>
    </w:lvl>
    <w:lvl w:ilvl="3" w:tplc="FB601F02">
      <w:numFmt w:val="decimal"/>
      <w:lvlText w:val=""/>
      <w:lvlJc w:val="left"/>
    </w:lvl>
    <w:lvl w:ilvl="4" w:tplc="0338C620">
      <w:numFmt w:val="decimal"/>
      <w:lvlText w:val=""/>
      <w:lvlJc w:val="left"/>
    </w:lvl>
    <w:lvl w:ilvl="5" w:tplc="2B4A20CA">
      <w:numFmt w:val="decimal"/>
      <w:lvlText w:val=""/>
      <w:lvlJc w:val="left"/>
    </w:lvl>
    <w:lvl w:ilvl="6" w:tplc="53987892">
      <w:numFmt w:val="decimal"/>
      <w:lvlText w:val=""/>
      <w:lvlJc w:val="left"/>
    </w:lvl>
    <w:lvl w:ilvl="7" w:tplc="FB685BD4">
      <w:numFmt w:val="decimal"/>
      <w:lvlText w:val=""/>
      <w:lvlJc w:val="left"/>
    </w:lvl>
    <w:lvl w:ilvl="8" w:tplc="28186ED2">
      <w:numFmt w:val="decimal"/>
      <w:lvlText w:val=""/>
      <w:lvlJc w:val="left"/>
    </w:lvl>
  </w:abstractNum>
  <w:num w:numId="1" w16cid:durableId="423721990">
    <w:abstractNumId w:val="0"/>
    <w:lvlOverride w:ilvl="0">
      <w:startOverride w:val="1"/>
    </w:lvlOverride>
  </w:num>
  <w:num w:numId="2" w16cid:durableId="73088781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BCD"/>
    <w:rsid w:val="00203BB2"/>
    <w:rsid w:val="00274E40"/>
    <w:rsid w:val="009C379B"/>
    <w:rsid w:val="00B46787"/>
    <w:rsid w:val="00C81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275E2"/>
  <w15:docId w15:val="{CB1B24B2-D607-4411-B9D4-CE9A3C881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1424</Characters>
  <Application>Microsoft Office Word</Application>
  <DocSecurity>4</DocSecurity>
  <Lines>11</Lines>
  <Paragraphs>3</Paragraphs>
  <ScaleCrop>false</ScaleCrop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Ms L. Doobeh</cp:lastModifiedBy>
  <cp:revision>2</cp:revision>
  <dcterms:created xsi:type="dcterms:W3CDTF">2026-09-18T13:01:00Z</dcterms:created>
  <dcterms:modified xsi:type="dcterms:W3CDTF">2026-09-18T13:01:00Z</dcterms:modified>
</cp:coreProperties>
</file>